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CE" w:rsidRDefault="00AE05CE">
      <w:r>
        <w:t>FORMATIVE ASSESSMENT – Planning and Conducting a Scientific Investigation</w:t>
      </w:r>
    </w:p>
    <w:p w:rsidR="00D37347" w:rsidRDefault="00AE05C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50165</wp:posOffset>
            </wp:positionV>
            <wp:extent cx="1193800" cy="812800"/>
            <wp:effectExtent l="2540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7347">
        <w:t>Physical Evidence: Lipstick</w:t>
      </w:r>
      <w:r w:rsidR="00F957BA">
        <w:t xml:space="preserve"> Chromatography</w:t>
      </w:r>
    </w:p>
    <w:p w:rsidR="00D37347" w:rsidRDefault="00D37347"/>
    <w:p w:rsidR="00D37347" w:rsidRDefault="00D37347">
      <w:r>
        <w:t>How can evidence be gathered and tested?</w:t>
      </w:r>
    </w:p>
    <w:p w:rsidR="00D37347" w:rsidRDefault="00D37347">
      <w:r>
        <w:t>What conclusions can be made from evidence?</w:t>
      </w:r>
      <w:r w:rsidR="00AE05CE" w:rsidRPr="00AE05CE">
        <w:rPr>
          <w:noProof/>
        </w:rPr>
        <w:t xml:space="preserve"> </w:t>
      </w:r>
    </w:p>
    <w:p w:rsidR="00D37347" w:rsidRDefault="00D37347">
      <w:r>
        <w:t>How can data be displayed?</w:t>
      </w:r>
    </w:p>
    <w:p w:rsidR="00D37347" w:rsidRDefault="00D37347">
      <w:r>
        <w:t>Why are accuracy and precision important when conducting forensic labs?</w:t>
      </w:r>
    </w:p>
    <w:p w:rsidR="00D37347" w:rsidRDefault="00D37347"/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Crime Story</w:t>
      </w: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Mr. Sternman was a very unpopular man who had managed to make enemies of</w:t>
      </w: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everyone he knew. Even his own family found him to be an unbearable bully who lied, cheated, and stole from his wife and grown daughter. Mr. Sternman had scheduled a meeting with his new attorney, Ms. Justice, on the afternoon that he was found dead in his apartment.</w:t>
      </w: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After being exiled from his home a year ago, Mr. Sternman had moved into a</w:t>
      </w: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beautiful apartment downtown. Because he was so mean, no one ever visited him. </w:t>
      </w:r>
      <w:r w:rsidR="00F957BA">
        <w:rPr>
          <w:rFonts w:ascii="TimesNewRomanPS-BoldMT" w:hAnsi="TimesNewRomanPS-BoldMT" w:cs="TimesNewRomanPS-BoldMT"/>
        </w:rPr>
        <w:t>He hated</w:t>
      </w:r>
      <w:r>
        <w:rPr>
          <w:rFonts w:ascii="TimesNewRomanPS-BoldMT" w:hAnsi="TimesNewRomanPS-BoldMT" w:cs="TimesNewRomanPS-BoldMT"/>
        </w:rPr>
        <w:t xml:space="preserve"> house cleaning and his apartment became a shamble. On the day that his body was found, one scene in the apartment was notable because it was so unusual. The dining room table was laid out with a fresh tablecloth and silver candelabra. Two cups of coffee, two napkins, and a plate of cookies were on the table. One of the napkins contained a smear of lipstick.</w:t>
      </w: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In this lab, you will analyze the lipstick on the napkin and compare it with the</w:t>
      </w:r>
    </w:p>
    <w:p w:rsid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lipstick of the only three women who were known to have visited Mr. Sternman’s</w:t>
      </w:r>
    </w:p>
    <w:p w:rsidR="00D37347" w:rsidRPr="00D37347" w:rsidRDefault="00D37347" w:rsidP="00D37347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apartment: his wife, Mrs. Sternman; his daughter, Miss Sternman; and his attorney, Ms. Justice.</w:t>
      </w:r>
    </w:p>
    <w:p w:rsidR="00D37347" w:rsidRDefault="00D37347" w:rsidP="00D37347">
      <w:pPr>
        <w:rPr>
          <w:b/>
        </w:rPr>
      </w:pPr>
    </w:p>
    <w:p w:rsidR="00D37347" w:rsidRPr="00D37347" w:rsidRDefault="00D37347" w:rsidP="00D37347">
      <w:pPr>
        <w:rPr>
          <w:b/>
        </w:rPr>
      </w:pPr>
      <w:r w:rsidRPr="00D37347">
        <w:rPr>
          <w:b/>
        </w:rPr>
        <w:t>Part One: Chemical Analysis</w:t>
      </w:r>
      <w:r w:rsidR="004260DF">
        <w:rPr>
          <w:b/>
        </w:rPr>
        <w:t xml:space="preserve"> Background</w:t>
      </w:r>
    </w:p>
    <w:p w:rsidR="00D37347" w:rsidRPr="00D37347" w:rsidRDefault="00D37347" w:rsidP="00D37347">
      <w:pPr>
        <w:rPr>
          <w:b/>
        </w:rPr>
      </w:pPr>
    </w:p>
    <w:p w:rsidR="004260DF" w:rsidRDefault="00D37347" w:rsidP="00D37347">
      <w:pPr>
        <w:rPr>
          <w:b/>
        </w:rPr>
      </w:pPr>
      <w:r w:rsidRPr="00D37347">
        <w:rPr>
          <w:b/>
        </w:rPr>
        <w:t>You will use a technique known as paper chro</w:t>
      </w:r>
      <w:r>
        <w:rPr>
          <w:b/>
        </w:rPr>
        <w:t xml:space="preserve">matography to distinguish among </w:t>
      </w:r>
      <w:r w:rsidRPr="00D37347">
        <w:rPr>
          <w:b/>
        </w:rPr>
        <w:t>the brands of lipstick used by each of the suspects and compare them to the</w:t>
      </w:r>
      <w:r>
        <w:rPr>
          <w:b/>
        </w:rPr>
        <w:t xml:space="preserve"> </w:t>
      </w:r>
      <w:r w:rsidRPr="00D37347">
        <w:rPr>
          <w:b/>
        </w:rPr>
        <w:t>lipstick found at the scene of the crime. In paper chromatography, a small</w:t>
      </w:r>
      <w:r>
        <w:rPr>
          <w:b/>
        </w:rPr>
        <w:t xml:space="preserve"> </w:t>
      </w:r>
      <w:r w:rsidRPr="00D37347">
        <w:rPr>
          <w:b/>
        </w:rPr>
        <w:t>amount of the substance to be analyzed is placed on a strip of paper. The paper</w:t>
      </w:r>
      <w:r>
        <w:rPr>
          <w:b/>
        </w:rPr>
        <w:t xml:space="preserve"> </w:t>
      </w:r>
      <w:r w:rsidRPr="00D37347">
        <w:rPr>
          <w:b/>
        </w:rPr>
        <w:t>is placed in a liquid solvent, which is absorbed into the paper. As the solvent</w:t>
      </w:r>
      <w:r>
        <w:rPr>
          <w:b/>
        </w:rPr>
        <w:t xml:space="preserve"> </w:t>
      </w:r>
      <w:r w:rsidRPr="00D37347">
        <w:rPr>
          <w:b/>
        </w:rPr>
        <w:t>moves up the paper, it carries with it the chemicals from the substance that</w:t>
      </w:r>
      <w:r>
        <w:rPr>
          <w:b/>
        </w:rPr>
        <w:t xml:space="preserve"> </w:t>
      </w:r>
      <w:r w:rsidRPr="00D37347">
        <w:rPr>
          <w:b/>
        </w:rPr>
        <w:t>readily dissolve in it. These chemicals travel at different speeds up the paper,</w:t>
      </w:r>
      <w:r>
        <w:rPr>
          <w:b/>
        </w:rPr>
        <w:t xml:space="preserve"> </w:t>
      </w:r>
      <w:r w:rsidRPr="00D37347">
        <w:rPr>
          <w:b/>
        </w:rPr>
        <w:t>and as they travel they separate. The pattern formed by the visible bands of</w:t>
      </w:r>
      <w:r>
        <w:rPr>
          <w:b/>
        </w:rPr>
        <w:t xml:space="preserve"> </w:t>
      </w:r>
      <w:r w:rsidRPr="00D37347">
        <w:rPr>
          <w:b/>
        </w:rPr>
        <w:t xml:space="preserve">separated chemicals will be different for different mixtures of chemicals </w:t>
      </w:r>
      <w:r>
        <w:rPr>
          <w:b/>
        </w:rPr>
        <w:t>–</w:t>
      </w:r>
      <w:r w:rsidRPr="00D37347">
        <w:rPr>
          <w:b/>
        </w:rPr>
        <w:t xml:space="preserve"> like</w:t>
      </w:r>
      <w:r>
        <w:rPr>
          <w:b/>
        </w:rPr>
        <w:t xml:space="preserve"> </w:t>
      </w:r>
      <w:r w:rsidRPr="00D37347">
        <w:rPr>
          <w:b/>
        </w:rPr>
        <w:t>different brands of lipstick.</w:t>
      </w:r>
    </w:p>
    <w:p w:rsidR="00F44B77" w:rsidRDefault="00F44B77" w:rsidP="00D37347">
      <w:pPr>
        <w:rPr>
          <w:b/>
        </w:rPr>
      </w:pPr>
    </w:p>
    <w:p w:rsidR="00F44B77" w:rsidRDefault="00F44B77" w:rsidP="00D37347">
      <w:pPr>
        <w:rPr>
          <w:b/>
        </w:rPr>
      </w:pPr>
    </w:p>
    <w:p w:rsidR="00F44B77" w:rsidRDefault="00F44B77" w:rsidP="00D37347">
      <w:pPr>
        <w:rPr>
          <w:b/>
        </w:rPr>
      </w:pPr>
      <w:r>
        <w:rPr>
          <w:b/>
        </w:rPr>
        <w:t>Materials:</w:t>
      </w:r>
    </w:p>
    <w:p w:rsidR="00F44B77" w:rsidRDefault="00F44B77" w:rsidP="00D37347">
      <w:pPr>
        <w:rPr>
          <w:b/>
        </w:rPr>
      </w:pPr>
      <w:r>
        <w:rPr>
          <w:b/>
        </w:rPr>
        <w:t>Filter paper cut in strips, 3 lipstick samples, one sample from crime scene, solvent liquid chemical, ruler, beakers, pencil, wooden craft sticks, tape</w:t>
      </w:r>
    </w:p>
    <w:p w:rsidR="00F44B77" w:rsidRDefault="00F44B77" w:rsidP="00D37347">
      <w:pPr>
        <w:rPr>
          <w:b/>
        </w:rPr>
      </w:pPr>
    </w:p>
    <w:p w:rsidR="004260DF" w:rsidRDefault="004260DF" w:rsidP="00D37347">
      <w:pPr>
        <w:rPr>
          <w:b/>
        </w:rPr>
      </w:pPr>
    </w:p>
    <w:p w:rsidR="004260DF" w:rsidRDefault="004260DF" w:rsidP="00D37347">
      <w:pPr>
        <w:rPr>
          <w:b/>
        </w:rPr>
      </w:pPr>
    </w:p>
    <w:p w:rsidR="004260DF" w:rsidRDefault="004260DF" w:rsidP="00D37347">
      <w:pPr>
        <w:rPr>
          <w:b/>
        </w:rPr>
      </w:pPr>
    </w:p>
    <w:p w:rsidR="004260DF" w:rsidRDefault="004260DF" w:rsidP="00D37347">
      <w:pPr>
        <w:rPr>
          <w:b/>
        </w:rPr>
      </w:pPr>
    </w:p>
    <w:p w:rsidR="004260DF" w:rsidRDefault="004260DF" w:rsidP="00D37347">
      <w:pPr>
        <w:rPr>
          <w:b/>
        </w:rPr>
      </w:pPr>
    </w:p>
    <w:p w:rsidR="00F44B77" w:rsidRDefault="00F44B77" w:rsidP="00D37347">
      <w:pPr>
        <w:rPr>
          <w:b/>
        </w:rPr>
      </w:pPr>
      <w:r>
        <w:rPr>
          <w:b/>
        </w:rPr>
        <w:t>Procedure:</w:t>
      </w:r>
    </w:p>
    <w:p w:rsidR="00F44B77" w:rsidRPr="00F44B77" w:rsidRDefault="00F44B77" w:rsidP="00F44B77">
      <w:pPr>
        <w:pStyle w:val="ListParagraph"/>
        <w:numPr>
          <w:ilvl w:val="0"/>
          <w:numId w:val="1"/>
        </w:numPr>
        <w:rPr>
          <w:b/>
        </w:rPr>
      </w:pPr>
      <w:r w:rsidRPr="00F44B77">
        <w:rPr>
          <w:b/>
        </w:rPr>
        <w:t xml:space="preserve">Gather materials. </w:t>
      </w:r>
    </w:p>
    <w:p w:rsidR="009A3A04" w:rsidRDefault="00F44B77" w:rsidP="00F44B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Collect 3 suspect lipstick samples and one crime scene sample.</w:t>
      </w:r>
    </w:p>
    <w:p w:rsidR="00F44B77" w:rsidRDefault="009A3A04" w:rsidP="00F44B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Mark in pencil where the lipstick sample starts.</w:t>
      </w:r>
    </w:p>
    <w:p w:rsidR="00F44B77" w:rsidRDefault="00F44B77" w:rsidP="00F44B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Add 50 ml of the solvent liquid into the beakers.</w:t>
      </w:r>
    </w:p>
    <w:p w:rsidR="009A3A04" w:rsidRDefault="009A3A04" w:rsidP="00F44B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Tape 2 filter paper </w:t>
      </w:r>
      <w:proofErr w:type="gramStart"/>
      <w:r>
        <w:rPr>
          <w:b/>
        </w:rPr>
        <w:t>strips</w:t>
      </w:r>
      <w:r w:rsidR="00F44B77">
        <w:rPr>
          <w:b/>
        </w:rPr>
        <w:t xml:space="preserve">  to</w:t>
      </w:r>
      <w:proofErr w:type="gramEnd"/>
      <w:r w:rsidR="00F44B77">
        <w:rPr>
          <w:b/>
        </w:rPr>
        <w:t xml:space="preserve"> each of the wooden sticks.</w:t>
      </w:r>
    </w:p>
    <w:p w:rsidR="00F44B77" w:rsidRDefault="009A3A04" w:rsidP="00F44B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Hang across the beaker allowing the filter paper to touch the solvent.</w:t>
      </w:r>
    </w:p>
    <w:p w:rsidR="009A3A04" w:rsidRDefault="009A3A04" w:rsidP="00F44B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Time for at least 10 minutes.</w:t>
      </w:r>
    </w:p>
    <w:p w:rsidR="009A3A04" w:rsidRDefault="009A3A04" w:rsidP="00F44B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Remove from beaker solution and place on paper towel.</w:t>
      </w:r>
    </w:p>
    <w:p w:rsidR="009A3A04" w:rsidRDefault="009A3A04" w:rsidP="009A3A0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Mark where the solvent traveled up to and record.</w:t>
      </w:r>
    </w:p>
    <w:p w:rsidR="009A3A04" w:rsidRPr="009A3A04" w:rsidRDefault="009A3A04" w:rsidP="009A3A04">
      <w:pPr>
        <w:ind w:left="360"/>
        <w:rPr>
          <w:b/>
        </w:rPr>
      </w:pPr>
      <w:r>
        <w:rPr>
          <w:b/>
        </w:rPr>
        <w:t xml:space="preserve">10) </w:t>
      </w:r>
      <w:r w:rsidRPr="009A3A04">
        <w:rPr>
          <w:b/>
        </w:rPr>
        <w:t>Measure the distance in cm each component of the lipsticks moved from the spotted pencil line. Some lipsticks have only two or three components, and some have more.</w:t>
      </w:r>
    </w:p>
    <w:p w:rsidR="009A3A04" w:rsidRDefault="009A3A04" w:rsidP="009A3A04">
      <w:pPr>
        <w:pStyle w:val="ListParagraph"/>
        <w:numPr>
          <w:ilvl w:val="0"/>
          <w:numId w:val="2"/>
        </w:numPr>
        <w:rPr>
          <w:b/>
        </w:rPr>
      </w:pPr>
      <w:r w:rsidRPr="009A3A04">
        <w:rPr>
          <w:b/>
        </w:rPr>
        <w:t xml:space="preserve"> Enter these measurements on the</w:t>
      </w:r>
      <w:r>
        <w:rPr>
          <w:b/>
        </w:rPr>
        <w:t xml:space="preserve"> </w:t>
      </w:r>
      <w:r w:rsidRPr="009A3A04">
        <w:rPr>
          <w:b/>
        </w:rPr>
        <w:t>Data Table.</w:t>
      </w:r>
    </w:p>
    <w:p w:rsidR="009A3A04" w:rsidRDefault="009A3A04" w:rsidP="009A3A0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 Calculate the </w:t>
      </w:r>
      <w:proofErr w:type="spellStart"/>
      <w:r>
        <w:rPr>
          <w:b/>
        </w:rPr>
        <w:t>Rf</w:t>
      </w:r>
      <w:proofErr w:type="spellEnd"/>
      <w:r>
        <w:rPr>
          <w:b/>
        </w:rPr>
        <w:t xml:space="preserve"> factor for each lipstick and the crime scene sample.</w:t>
      </w:r>
    </w:p>
    <w:p w:rsidR="009A3A04" w:rsidRDefault="009A3A04" w:rsidP="009A3A04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  <w:proofErr w:type="spellStart"/>
      <w:r w:rsidRPr="00A04DC3">
        <w:rPr>
          <w:b/>
        </w:rPr>
        <w:t>Rf</w:t>
      </w:r>
      <w:proofErr w:type="spellEnd"/>
      <w:r w:rsidRPr="00A04DC3">
        <w:rPr>
          <w:b/>
        </w:rPr>
        <w:t xml:space="preserve"> = </w:t>
      </w: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Pr="00A04DC3" w:rsidRDefault="00A04DC3" w:rsidP="00A04DC3">
      <w:pPr>
        <w:pStyle w:val="ListParagraph"/>
        <w:ind w:left="760"/>
        <w:rPr>
          <w:b/>
          <w:sz w:val="22"/>
        </w:rPr>
      </w:pPr>
      <w:r w:rsidRPr="00A04DC3">
        <w:rPr>
          <w:b/>
          <w:sz w:val="22"/>
        </w:rPr>
        <w:t>Distance traveled by one lipstick component from the spotted pencil line</w:t>
      </w:r>
    </w:p>
    <w:p w:rsidR="00A04DC3" w:rsidRPr="00A04DC3" w:rsidRDefault="00A04DC3" w:rsidP="00A04DC3">
      <w:pPr>
        <w:pStyle w:val="ListParagraph"/>
        <w:ind w:left="760"/>
        <w:rPr>
          <w:b/>
        </w:rPr>
      </w:pPr>
      <w:r>
        <w:rPr>
          <w:b/>
        </w:rPr>
        <w:t>------------------------------------------------------------------------------------------</w:t>
      </w:r>
    </w:p>
    <w:p w:rsidR="00A04DC3" w:rsidRDefault="00A04DC3" w:rsidP="00A04DC3">
      <w:pPr>
        <w:pStyle w:val="ListParagraph"/>
        <w:ind w:left="760"/>
        <w:rPr>
          <w:b/>
        </w:rPr>
      </w:pPr>
      <w:r w:rsidRPr="00A04DC3">
        <w:rPr>
          <w:b/>
        </w:rPr>
        <w:t>Distance the solvent moved from the spotted pencil line</w:t>
      </w: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4260DF" w:rsidRDefault="00A04DC3" w:rsidP="00A04DC3">
      <w:pPr>
        <w:spacing w:after="240"/>
        <w:rPr>
          <w:rFonts w:ascii="Times New Roman" w:hAnsi="Times New Roman"/>
          <w:b/>
          <w:bCs/>
          <w:color w:val="000000"/>
          <w:sz w:val="38"/>
          <w:szCs w:val="38"/>
        </w:rPr>
      </w:pPr>
      <w:r w:rsidRPr="00A04DC3">
        <w:rPr>
          <w:rFonts w:ascii="Times New Roman" w:hAnsi="Times New Roman"/>
          <w:color w:val="000000"/>
          <w:sz w:val="30"/>
          <w:szCs w:val="30"/>
        </w:rPr>
        <w:t xml:space="preserve">    </w:t>
      </w:r>
      <w:r w:rsidRPr="00A04DC3">
        <w:rPr>
          <w:rFonts w:ascii="Times New Roman" w:hAnsi="Times New Roman"/>
          <w:color w:val="000000"/>
          <w:sz w:val="32"/>
          <w:szCs w:val="32"/>
        </w:rPr>
        <w:t>                             </w:t>
      </w:r>
      <w:r w:rsidRPr="00A04DC3">
        <w:rPr>
          <w:rFonts w:ascii="Times" w:hAnsi="Times"/>
          <w:sz w:val="20"/>
          <w:szCs w:val="20"/>
        </w:rPr>
        <w:br/>
      </w:r>
    </w:p>
    <w:p w:rsidR="004260DF" w:rsidRDefault="004260DF" w:rsidP="00A04DC3">
      <w:pPr>
        <w:spacing w:after="240"/>
        <w:rPr>
          <w:rFonts w:ascii="Times New Roman" w:hAnsi="Times New Roman"/>
          <w:b/>
          <w:bCs/>
          <w:color w:val="000000"/>
          <w:sz w:val="38"/>
          <w:szCs w:val="38"/>
        </w:rPr>
      </w:pPr>
    </w:p>
    <w:p w:rsidR="004260DF" w:rsidRDefault="004260DF" w:rsidP="00A04DC3">
      <w:pPr>
        <w:spacing w:after="240"/>
        <w:rPr>
          <w:rFonts w:ascii="Times New Roman" w:hAnsi="Times New Roman"/>
          <w:b/>
          <w:bCs/>
          <w:color w:val="000000"/>
          <w:sz w:val="38"/>
          <w:szCs w:val="38"/>
        </w:rPr>
      </w:pPr>
    </w:p>
    <w:p w:rsidR="004260DF" w:rsidRDefault="004260DF" w:rsidP="00A04DC3">
      <w:pPr>
        <w:spacing w:after="240"/>
        <w:rPr>
          <w:rFonts w:ascii="Times New Roman" w:hAnsi="Times New Roman"/>
          <w:b/>
          <w:bCs/>
          <w:color w:val="000000"/>
          <w:sz w:val="38"/>
          <w:szCs w:val="38"/>
        </w:rPr>
      </w:pPr>
    </w:p>
    <w:p w:rsidR="00A04DC3" w:rsidRDefault="00A04DC3" w:rsidP="00A04DC3">
      <w:pPr>
        <w:spacing w:after="240"/>
        <w:rPr>
          <w:rFonts w:ascii="Times New Roman" w:hAnsi="Times New Roman"/>
          <w:b/>
          <w:bCs/>
          <w:color w:val="000000"/>
          <w:sz w:val="38"/>
          <w:szCs w:val="38"/>
        </w:rPr>
      </w:pPr>
      <w:r w:rsidRPr="00A04DC3">
        <w:rPr>
          <w:rFonts w:ascii="Times New Roman" w:hAnsi="Times New Roman"/>
          <w:b/>
          <w:bCs/>
          <w:color w:val="000000"/>
          <w:sz w:val="38"/>
          <w:szCs w:val="38"/>
        </w:rPr>
        <w:t>DATA TABLE</w:t>
      </w:r>
      <w:r>
        <w:rPr>
          <w:rFonts w:ascii="Times New Roman" w:hAnsi="Times New Roman"/>
          <w:b/>
          <w:bCs/>
          <w:color w:val="000000"/>
          <w:sz w:val="38"/>
          <w:szCs w:val="38"/>
        </w:rPr>
        <w:t>:</w:t>
      </w:r>
    </w:p>
    <w:p w:rsidR="00A04DC3" w:rsidRPr="00A04DC3" w:rsidRDefault="00A04DC3" w:rsidP="00A04DC3">
      <w:pPr>
        <w:spacing w:after="240"/>
        <w:rPr>
          <w:rFonts w:ascii="Times" w:hAnsi="Times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38"/>
          <w:szCs w:val="38"/>
        </w:rPr>
        <w:t xml:space="preserve">Lipstick Samples BY </w:t>
      </w:r>
      <w:proofErr w:type="spellStart"/>
      <w:r>
        <w:rPr>
          <w:rFonts w:ascii="Times New Roman" w:hAnsi="Times New Roman"/>
          <w:b/>
          <w:bCs/>
          <w:color w:val="000000"/>
          <w:sz w:val="38"/>
          <w:szCs w:val="38"/>
        </w:rPr>
        <w:t>Rf</w:t>
      </w:r>
      <w:proofErr w:type="spellEnd"/>
      <w:r>
        <w:rPr>
          <w:rFonts w:ascii="Times New Roman" w:hAnsi="Times New Roman"/>
          <w:b/>
          <w:bCs/>
          <w:color w:val="000000"/>
          <w:sz w:val="38"/>
          <w:szCs w:val="38"/>
        </w:rPr>
        <w:t xml:space="preserve"> Factors</w:t>
      </w:r>
    </w:p>
    <w:p w:rsidR="00A04DC3" w:rsidRPr="00A04DC3" w:rsidRDefault="00A04DC3" w:rsidP="00A04DC3">
      <w:pPr>
        <w:ind w:left="360" w:right="-540"/>
        <w:rPr>
          <w:rFonts w:ascii="Times" w:hAnsi="Times" w:cs="Times New Roman"/>
          <w:sz w:val="28"/>
          <w:szCs w:val="20"/>
        </w:rPr>
      </w:pPr>
      <w:proofErr w:type="spellStart"/>
      <w:r w:rsidRPr="00A04DC3">
        <w:rPr>
          <w:rFonts w:ascii="Times New Roman" w:hAnsi="Times New Roman" w:cs="Times New Roman"/>
          <w:color w:val="000000"/>
          <w:sz w:val="32"/>
          <w:szCs w:val="32"/>
        </w:rPr>
        <w:t>R</w:t>
      </w:r>
      <w:r>
        <w:rPr>
          <w:rFonts w:ascii="Times New Roman" w:hAnsi="Times New Roman" w:cs="Times New Roman"/>
          <w:color w:val="000000"/>
          <w:sz w:val="32"/>
          <w:szCs w:val="32"/>
        </w:rPr>
        <w:t>f</w:t>
      </w:r>
      <w:r w:rsidRPr="00A04DC3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f</w:t>
      </w:r>
      <w:proofErr w:type="spellEnd"/>
      <w:r w:rsidRPr="00A04DC3">
        <w:rPr>
          <w:rFonts w:ascii="Times New Roman" w:hAnsi="Times New Roman" w:cs="Times New Roman"/>
          <w:color w:val="000000"/>
          <w:sz w:val="32"/>
          <w:szCs w:val="32"/>
        </w:rPr>
        <w:t xml:space="preserve"> = </w:t>
      </w:r>
      <w:r w:rsidRPr="00A04DC3">
        <w:rPr>
          <w:rFonts w:ascii="Times New Roman" w:hAnsi="Times New Roman" w:cs="Times New Roman"/>
          <w:color w:val="000000"/>
          <w:szCs w:val="32"/>
          <w:u w:val="single"/>
        </w:rPr>
        <w:t xml:space="preserve">Distance traveled by </w:t>
      </w:r>
      <w:r w:rsidRPr="00A04DC3">
        <w:rPr>
          <w:rFonts w:ascii="Times New Roman" w:hAnsi="Times New Roman" w:cs="Times New Roman"/>
          <w:b/>
          <w:bCs/>
          <w:color w:val="000000"/>
          <w:szCs w:val="32"/>
          <w:u w:val="single"/>
        </w:rPr>
        <w:t>one</w:t>
      </w:r>
      <w:r w:rsidRPr="00A04DC3">
        <w:rPr>
          <w:rFonts w:ascii="Times New Roman" w:hAnsi="Times New Roman" w:cs="Times New Roman"/>
          <w:color w:val="000000"/>
          <w:szCs w:val="32"/>
          <w:u w:val="single"/>
        </w:rPr>
        <w:t xml:space="preserve"> lipstick component from the origin –Column 3</w:t>
      </w:r>
    </w:p>
    <w:p w:rsidR="00A04DC3" w:rsidRPr="00A04DC3" w:rsidRDefault="00A04DC3" w:rsidP="00A04DC3">
      <w:pPr>
        <w:ind w:left="360" w:right="-540"/>
        <w:rPr>
          <w:rFonts w:ascii="Times" w:hAnsi="Times" w:cs="Times New Roman"/>
          <w:sz w:val="28"/>
          <w:szCs w:val="20"/>
        </w:rPr>
      </w:pPr>
      <w:r w:rsidRPr="00A04DC3">
        <w:rPr>
          <w:rFonts w:ascii="Times New Roman" w:hAnsi="Times New Roman" w:cs="Times New Roman"/>
          <w:color w:val="000000"/>
          <w:sz w:val="28"/>
          <w:szCs w:val="32"/>
        </w:rPr>
        <w:t>             Distance the solvent moved from the origin (column 4)</w:t>
      </w:r>
    </w:p>
    <w:p w:rsidR="00A04DC3" w:rsidRPr="00A04DC3" w:rsidRDefault="00A04DC3" w:rsidP="00A04DC3">
      <w:pPr>
        <w:rPr>
          <w:rFonts w:ascii="Times" w:hAnsi="Times"/>
          <w:sz w:val="28"/>
          <w:szCs w:val="20"/>
        </w:rPr>
      </w:pPr>
      <w:r w:rsidRPr="00A04DC3">
        <w:rPr>
          <w:rFonts w:ascii="Times" w:hAnsi="Times"/>
          <w:sz w:val="20"/>
          <w:szCs w:val="20"/>
        </w:rPr>
        <w:br/>
      </w:r>
      <w:r w:rsidRPr="00A04DC3">
        <w:rPr>
          <w:rFonts w:ascii="Times" w:hAnsi="Times"/>
          <w:sz w:val="20"/>
          <w:szCs w:val="20"/>
        </w:rPr>
        <w:br/>
      </w:r>
      <w:r w:rsidRPr="00A04DC3">
        <w:rPr>
          <w:rFonts w:ascii="Times New Roman" w:hAnsi="Times New Roman"/>
          <w:color w:val="000000"/>
          <w:sz w:val="28"/>
          <w:szCs w:val="30"/>
        </w:rPr>
        <w:t>            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A04DC3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A04DC3">
        <w:rPr>
          <w:rFonts w:ascii="Times New Roman" w:hAnsi="Times New Roman"/>
          <w:b/>
          <w:bCs/>
          <w:color w:val="000000"/>
          <w:sz w:val="28"/>
          <w:szCs w:val="42"/>
        </w:rPr>
        <w:t>Column 3</w:t>
      </w:r>
      <w:r w:rsidRPr="00A04DC3">
        <w:rPr>
          <w:rFonts w:ascii="Times New Roman" w:hAnsi="Times New Roman"/>
          <w:color w:val="000000"/>
          <w:sz w:val="28"/>
          <w:szCs w:val="30"/>
        </w:rPr>
        <w:t>         </w:t>
      </w:r>
      <w:r w:rsidRPr="00A04DC3">
        <w:rPr>
          <w:rFonts w:ascii="Times New Roman" w:hAnsi="Times New Roman"/>
          <w:b/>
          <w:bCs/>
          <w:color w:val="000000"/>
          <w:sz w:val="28"/>
          <w:szCs w:val="42"/>
        </w:rPr>
        <w:t>Column 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29"/>
        <w:gridCol w:w="1660"/>
        <w:gridCol w:w="1978"/>
        <w:gridCol w:w="1228"/>
        <w:gridCol w:w="1831"/>
      </w:tblGrid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5CE" w:rsidRPr="00A04DC3" w:rsidRDefault="00A04DC3" w:rsidP="00A04DC3">
            <w:pPr>
              <w:spacing w:line="0" w:lineRule="atLeast"/>
              <w:jc w:val="center"/>
              <w:rPr>
                <w:rFonts w:ascii="Times" w:hAnsi="Times" w:cs="Times New Roman"/>
                <w:sz w:val="28"/>
                <w:szCs w:val="20"/>
              </w:rPr>
            </w:pPr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>Lipstick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5CE" w:rsidRPr="00A04DC3" w:rsidRDefault="00A04DC3" w:rsidP="00A04DC3">
            <w:pPr>
              <w:spacing w:line="0" w:lineRule="atLeast"/>
              <w:jc w:val="center"/>
              <w:rPr>
                <w:rFonts w:ascii="Times" w:hAnsi="Times" w:cs="Times New Roman"/>
                <w:sz w:val="28"/>
                <w:szCs w:val="20"/>
              </w:rPr>
            </w:pPr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>Color of Components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5CE" w:rsidRPr="00A04DC3" w:rsidRDefault="00A04DC3" w:rsidP="00A04DC3">
            <w:pPr>
              <w:spacing w:line="0" w:lineRule="atLeast"/>
              <w:jc w:val="center"/>
              <w:rPr>
                <w:rFonts w:ascii="Times" w:hAnsi="Times" w:cs="Times New Roman"/>
                <w:sz w:val="28"/>
                <w:szCs w:val="20"/>
              </w:rPr>
            </w:pPr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>Distance Lipstick Components Moved (cm)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jc w:val="center"/>
              <w:rPr>
                <w:rFonts w:ascii="Times" w:hAnsi="Times" w:cs="Times New Roman"/>
                <w:sz w:val="28"/>
                <w:szCs w:val="20"/>
              </w:rPr>
            </w:pPr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 xml:space="preserve">Distance </w:t>
            </w:r>
          </w:p>
          <w:p w:rsidR="00A04DC3" w:rsidRPr="00A04DC3" w:rsidRDefault="00A04DC3" w:rsidP="00A04DC3">
            <w:pPr>
              <w:jc w:val="center"/>
              <w:rPr>
                <w:rFonts w:ascii="Times" w:hAnsi="Times" w:cs="Times New Roman"/>
                <w:sz w:val="28"/>
                <w:szCs w:val="20"/>
              </w:rPr>
            </w:pPr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>Mobile Phase Moved</w:t>
            </w:r>
          </w:p>
          <w:p w:rsidR="00AE05CE" w:rsidRPr="00A04DC3" w:rsidRDefault="00A04DC3" w:rsidP="00A04DC3">
            <w:pPr>
              <w:spacing w:line="0" w:lineRule="atLeast"/>
              <w:jc w:val="center"/>
              <w:rPr>
                <w:rFonts w:ascii="Times" w:hAnsi="Times" w:cs="Times New Roman"/>
                <w:sz w:val="28"/>
                <w:szCs w:val="20"/>
              </w:rPr>
            </w:pPr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 xml:space="preserve">In </w:t>
            </w:r>
            <w:proofErr w:type="gramStart"/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>cm  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5CE" w:rsidRPr="00A04DC3" w:rsidRDefault="00A04DC3" w:rsidP="00A04DC3">
            <w:pPr>
              <w:spacing w:line="0" w:lineRule="atLeast"/>
              <w:jc w:val="center"/>
              <w:rPr>
                <w:rFonts w:ascii="Times" w:hAnsi="Times" w:cs="Times New Roman"/>
                <w:sz w:val="28"/>
                <w:szCs w:val="20"/>
              </w:rPr>
            </w:pPr>
            <w:proofErr w:type="spellStart"/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>R</w:t>
            </w:r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2"/>
                <w:vertAlign w:val="subscript"/>
              </w:rPr>
              <w:t>f</w:t>
            </w:r>
            <w:proofErr w:type="spellEnd"/>
            <w:r w:rsidRPr="00A04D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38"/>
              </w:rPr>
              <w:t xml:space="preserve"> Values for Each Colored Component</w:t>
            </w: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5CE" w:rsidRPr="00A04DC3" w:rsidRDefault="00A04DC3" w:rsidP="00A04DC3">
            <w:pPr>
              <w:spacing w:beforeLines="1" w:afterLines="1" w:line="0" w:lineRule="atLeast"/>
              <w:outlineLvl w:val="0"/>
              <w:rPr>
                <w:rFonts w:ascii="Times" w:hAnsi="Times"/>
                <w:b/>
                <w:kern w:val="36"/>
                <w:sz w:val="48"/>
                <w:szCs w:val="20"/>
              </w:rPr>
            </w:pPr>
            <w:r w:rsidRPr="00A04DC3">
              <w:rPr>
                <w:rFonts w:ascii="Times New Roman" w:hAnsi="Times New Roman"/>
                <w:b/>
                <w:bCs/>
                <w:color w:val="000000"/>
                <w:kern w:val="36"/>
                <w:sz w:val="32"/>
                <w:szCs w:val="32"/>
              </w:rPr>
              <w:t>C (crime scene)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 xml:space="preserve">W (Mrs. </w:t>
            </w:r>
            <w:proofErr w:type="spellStart"/>
            <w:r w:rsidRPr="00A04DC3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Sternman</w:t>
            </w:r>
            <w:proofErr w:type="spellEnd"/>
            <w:r w:rsidRPr="00A04DC3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 xml:space="preserve">D (Ms. </w:t>
            </w:r>
            <w:proofErr w:type="spellStart"/>
            <w:r w:rsidRPr="00A04DC3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Sternman</w:t>
            </w:r>
            <w:proofErr w:type="spellEnd"/>
            <w:r w:rsidRPr="00A04DC3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A (Ms. Justice)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  <w:tr w:rsidR="00A04DC3" w:rsidRPr="00A04D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A04DC3">
              <w:rPr>
                <w:rFonts w:ascii="Times New Roman" w:hAnsi="Times New Roman"/>
                <w:color w:val="000000"/>
                <w:sz w:val="32"/>
                <w:szCs w:val="32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DC3" w:rsidRPr="00A04DC3" w:rsidRDefault="00A04DC3" w:rsidP="00A04DC3">
            <w:pPr>
              <w:rPr>
                <w:rFonts w:ascii="Times" w:hAnsi="Times"/>
                <w:sz w:val="1"/>
                <w:szCs w:val="20"/>
              </w:rPr>
            </w:pPr>
          </w:p>
        </w:tc>
      </w:tr>
    </w:tbl>
    <w:p w:rsidR="00A04DC3" w:rsidRDefault="00A04DC3" w:rsidP="00A04DC3">
      <w:pPr>
        <w:pStyle w:val="ListParagraph"/>
        <w:ind w:left="760"/>
        <w:rPr>
          <w:b/>
        </w:rPr>
      </w:pPr>
      <w:r w:rsidRPr="00A04DC3">
        <w:rPr>
          <w:rFonts w:ascii="Times" w:hAnsi="Times"/>
          <w:sz w:val="20"/>
          <w:szCs w:val="20"/>
        </w:rPr>
        <w:br/>
      </w:r>
      <w:r w:rsidRPr="00A04DC3">
        <w:rPr>
          <w:rFonts w:ascii="Times New Roman" w:hAnsi="Times New Roman"/>
          <w:color w:val="000000"/>
          <w:sz w:val="32"/>
          <w:szCs w:val="32"/>
        </w:rPr>
        <w:t xml:space="preserve">                                </w:t>
      </w:r>
      <w:r w:rsidRPr="00A04DC3">
        <w:rPr>
          <w:rFonts w:ascii="Times" w:hAnsi="Times"/>
          <w:sz w:val="20"/>
          <w:szCs w:val="20"/>
        </w:rPr>
        <w:br/>
      </w:r>
      <w:r w:rsidRPr="00A04DC3">
        <w:rPr>
          <w:rFonts w:ascii="Times" w:hAnsi="Times"/>
          <w:sz w:val="20"/>
          <w:szCs w:val="20"/>
        </w:rPr>
        <w:br/>
      </w:r>
      <w:r w:rsidRPr="00A04DC3">
        <w:rPr>
          <w:rFonts w:ascii="Times" w:hAnsi="Times"/>
          <w:sz w:val="20"/>
          <w:szCs w:val="20"/>
        </w:rPr>
        <w:br/>
      </w: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A04DC3" w:rsidRDefault="00A04DC3" w:rsidP="00A04DC3">
      <w:pPr>
        <w:pStyle w:val="ListParagraph"/>
        <w:ind w:left="760"/>
        <w:rPr>
          <w:b/>
        </w:rPr>
      </w:pPr>
    </w:p>
    <w:p w:rsidR="00D37347" w:rsidRPr="009A3A04" w:rsidRDefault="00D37347" w:rsidP="00A04DC3">
      <w:pPr>
        <w:pStyle w:val="ListParagraph"/>
        <w:ind w:left="760"/>
        <w:rPr>
          <w:b/>
        </w:rPr>
      </w:pPr>
    </w:p>
    <w:sectPr w:rsidR="00D37347" w:rsidRPr="009A3A04" w:rsidSect="00AE05CE">
      <w:pgSz w:w="11900" w:h="16840"/>
      <w:pgMar w:top="851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8522B"/>
    <w:multiLevelType w:val="hybridMultilevel"/>
    <w:tmpl w:val="5C6C2A30"/>
    <w:lvl w:ilvl="0" w:tplc="7190256E">
      <w:start w:val="1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74415"/>
    <w:multiLevelType w:val="hybridMultilevel"/>
    <w:tmpl w:val="520E3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7347"/>
    <w:rsid w:val="004260DF"/>
    <w:rsid w:val="005F052C"/>
    <w:rsid w:val="00772BBE"/>
    <w:rsid w:val="009A3A04"/>
    <w:rsid w:val="00A04DC3"/>
    <w:rsid w:val="00AE05CE"/>
    <w:rsid w:val="00D000C3"/>
    <w:rsid w:val="00D37347"/>
    <w:rsid w:val="00F44B77"/>
    <w:rsid w:val="00F957BA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DF2"/>
  </w:style>
  <w:style w:type="paragraph" w:styleId="Heading1">
    <w:name w:val="heading 1"/>
    <w:basedOn w:val="Normal"/>
    <w:link w:val="Heading1Char"/>
    <w:uiPriority w:val="9"/>
    <w:rsid w:val="00A04DC3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A04DC3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44B7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4DC3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04DC3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A04DC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4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663</Words>
  <Characters>3783</Characters>
  <Application>Microsoft Macintosh Word</Application>
  <DocSecurity>0</DocSecurity>
  <Lines>31</Lines>
  <Paragraphs>7</Paragraphs>
  <ScaleCrop>false</ScaleCrop>
  <Company>CAC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5</cp:revision>
  <dcterms:created xsi:type="dcterms:W3CDTF">2012-09-06T06:43:00Z</dcterms:created>
  <dcterms:modified xsi:type="dcterms:W3CDTF">2012-09-09T10:14:00Z</dcterms:modified>
</cp:coreProperties>
</file>